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F9E7" w14:textId="77777777" w:rsidR="007C051E" w:rsidRDefault="009A3777" w:rsidP="00845ECB">
      <w:r>
        <w:tab/>
      </w:r>
    </w:p>
    <w:p w14:paraId="5A3C325E" w14:textId="77777777" w:rsidR="005C6B7A" w:rsidRDefault="005C6B7A" w:rsidP="005C6B7A">
      <w:pPr>
        <w:rPr>
          <w:sz w:val="22"/>
          <w:szCs w:val="22"/>
        </w:rPr>
      </w:pPr>
    </w:p>
    <w:p w14:paraId="0E82AF7A" w14:textId="77777777" w:rsidR="005C6B7A" w:rsidRDefault="005C6B7A" w:rsidP="005C6B7A">
      <w:pPr>
        <w:rPr>
          <w:sz w:val="22"/>
          <w:szCs w:val="22"/>
        </w:rPr>
      </w:pPr>
    </w:p>
    <w:p w14:paraId="024B9974" w14:textId="77777777" w:rsidR="005C6B7A" w:rsidRDefault="005C6B7A" w:rsidP="005C6B7A">
      <w:pPr>
        <w:rPr>
          <w:sz w:val="22"/>
          <w:szCs w:val="22"/>
        </w:rPr>
      </w:pPr>
    </w:p>
    <w:p w14:paraId="3143B848" w14:textId="77777777" w:rsidR="005C6B7A" w:rsidRDefault="005C6B7A" w:rsidP="005C6B7A">
      <w:pPr>
        <w:rPr>
          <w:sz w:val="22"/>
          <w:szCs w:val="22"/>
        </w:rPr>
      </w:pPr>
    </w:p>
    <w:p w14:paraId="6066196E" w14:textId="294AAFB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 xml:space="preserve">La </w:t>
      </w:r>
      <w:r w:rsidRPr="005C6B7A">
        <w:rPr>
          <w:rFonts w:ascii="Montserrat" w:hAnsi="Montserrat"/>
          <w:b/>
          <w:sz w:val="22"/>
          <w:szCs w:val="22"/>
        </w:rPr>
        <w:t>FEDERATION FRANÇAISE DE CARDIOLOGIE</w:t>
      </w:r>
      <w:r w:rsidRPr="005C6B7A">
        <w:rPr>
          <w:rFonts w:ascii="Montserrat" w:hAnsi="Montserrat"/>
          <w:sz w:val="22"/>
          <w:szCs w:val="22"/>
        </w:rPr>
        <w:t>, association identifiée au SIREN sous le numéro 784 453 250 00036, dont le siège est à PARIS (75012), 5 rue des Colonnes du Trône</w:t>
      </w:r>
      <w:r w:rsidRPr="005C6B7A">
        <w:rPr>
          <w:rFonts w:ascii="Montserrat" w:hAnsi="Montserrat"/>
          <w:vanish/>
          <w:sz w:val="22"/>
          <w:szCs w:val="22"/>
        </w:rPr>
        <w:t xml:space="preserve">      </w:t>
      </w:r>
      <w:r w:rsidRPr="005C6B7A">
        <w:rPr>
          <w:rFonts w:ascii="Montserrat" w:hAnsi="Montserrat"/>
          <w:sz w:val="22"/>
          <w:szCs w:val="22"/>
        </w:rPr>
        <w:t>.</w:t>
      </w:r>
    </w:p>
    <w:p w14:paraId="47EA72E4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</w:p>
    <w:p w14:paraId="08467E2E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 xml:space="preserve">Cette association a été déclarée reconnue d’utilité publique par décret du 22 décembre 1977, publié au Journal Officiel le 6 janvier 1978. </w:t>
      </w:r>
    </w:p>
    <w:p w14:paraId="13636D07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</w:p>
    <w:p w14:paraId="685A4F80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>Ladite association régie par la loi du 1er Juillet 1901 et le décret du 16 août 1901 a été fondée le 13 août 1964, aux termes de ses statuts établis le même jour.</w:t>
      </w:r>
    </w:p>
    <w:p w14:paraId="6BA8D6E9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</w:p>
    <w:p w14:paraId="47499AAF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>Ayant originairement comme dénomination La Fédération Française des Associations de Cardiologie Régionales, est devenue "FEDERATION FRANÇAISE DE CARDIOLOGIE" approuvée par arrêté ministériel du 5 Février 1991 publié au Journal Officiel du 12 Juin 1991.</w:t>
      </w:r>
    </w:p>
    <w:p w14:paraId="6DC01718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</w:p>
    <w:p w14:paraId="7D42E6A8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>Dont les statuts d'origine ont été modifiés et adoptés par délibération de l'Assemblée Générale Extraordinaire du 3 Décembre 2004 et approuvés par décret du Ministre de l'Intérieure du 6 Janvier 2006 et publié au Journal Officiel du 27 Janvier 2006.</w:t>
      </w:r>
    </w:p>
    <w:p w14:paraId="0A97AD73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</w:p>
    <w:p w14:paraId="77E5D656" w14:textId="77777777" w:rsidR="005C6B7A" w:rsidRPr="005C6B7A" w:rsidRDefault="005C6B7A" w:rsidP="005C6B7A">
      <w:pPr>
        <w:jc w:val="both"/>
        <w:rPr>
          <w:rFonts w:ascii="Montserrat" w:hAnsi="Montserrat"/>
          <w:sz w:val="22"/>
          <w:szCs w:val="22"/>
        </w:rPr>
      </w:pPr>
      <w:r w:rsidRPr="005C6B7A">
        <w:rPr>
          <w:rFonts w:ascii="Montserrat" w:hAnsi="Montserrat"/>
          <w:sz w:val="22"/>
          <w:szCs w:val="22"/>
        </w:rPr>
        <w:t>L'ancien siège social sis à PARIS (8ème), 50 rue du Rocher, a fait l'objet d'un transfert à PARIS (12ème), 5 rue des Colonnes du Trône, déclaré en préfecture suivant récépissé du 4 Novembre 2005.</w:t>
      </w:r>
    </w:p>
    <w:sectPr w:rsidR="005C6B7A" w:rsidRPr="005C6B7A" w:rsidSect="007C051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268" w:right="1814" w:bottom="170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D4E3" w14:textId="77777777" w:rsidR="005C6B7A" w:rsidRDefault="005C6B7A" w:rsidP="00845ECB">
      <w:r>
        <w:separator/>
      </w:r>
    </w:p>
  </w:endnote>
  <w:endnote w:type="continuationSeparator" w:id="0">
    <w:p w14:paraId="4DECD40C" w14:textId="77777777" w:rsidR="005C6B7A" w:rsidRDefault="005C6B7A" w:rsidP="0084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814E" w14:textId="77777777" w:rsidR="00EC3272" w:rsidRDefault="0071063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DCF2B4B" wp14:editId="2FBCAA1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1600" cy="903600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43DE" w14:textId="77777777" w:rsidR="00845ECB" w:rsidRDefault="0071063D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F8DD9AA" wp14:editId="3FE4159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1600" cy="9036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1286" w14:textId="77777777" w:rsidR="005C6B7A" w:rsidRDefault="005C6B7A" w:rsidP="00845ECB">
      <w:r>
        <w:separator/>
      </w:r>
    </w:p>
  </w:footnote>
  <w:footnote w:type="continuationSeparator" w:id="0">
    <w:p w14:paraId="4D9633B8" w14:textId="77777777" w:rsidR="005C6B7A" w:rsidRDefault="005C6B7A" w:rsidP="0084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65C7" w14:textId="77777777" w:rsidR="00EC3272" w:rsidRDefault="0072693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6BC143" wp14:editId="15E218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184400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68EB" w14:textId="77777777" w:rsidR="00845ECB" w:rsidRDefault="00845EC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3D6505A" wp14:editId="7FD593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490400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7A"/>
    <w:rsid w:val="001C6037"/>
    <w:rsid w:val="002300E8"/>
    <w:rsid w:val="00417A44"/>
    <w:rsid w:val="005C6B7A"/>
    <w:rsid w:val="00600239"/>
    <w:rsid w:val="0071063D"/>
    <w:rsid w:val="0072693F"/>
    <w:rsid w:val="00765013"/>
    <w:rsid w:val="007C051E"/>
    <w:rsid w:val="00845ECB"/>
    <w:rsid w:val="008D0F2D"/>
    <w:rsid w:val="00964F4D"/>
    <w:rsid w:val="00980D0A"/>
    <w:rsid w:val="009A3777"/>
    <w:rsid w:val="009D1F7C"/>
    <w:rsid w:val="00A4619C"/>
    <w:rsid w:val="00E30390"/>
    <w:rsid w:val="00EC3272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7FA4"/>
  <w15:chartTrackingRefBased/>
  <w15:docId w15:val="{933161BC-3FAE-4BF7-92D2-3D77F2CF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E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ECB"/>
  </w:style>
  <w:style w:type="paragraph" w:styleId="Pieddepage">
    <w:name w:val="footer"/>
    <w:basedOn w:val="Normal"/>
    <w:link w:val="PieddepageCar"/>
    <w:uiPriority w:val="99"/>
    <w:unhideWhenUsed/>
    <w:rsid w:val="00845E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ECB"/>
  </w:style>
  <w:style w:type="paragraph" w:customStyle="1" w:styleId="Aucunstyle">
    <w:name w:val="[Aucun style]"/>
    <w:rsid w:val="00EC32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de%20r&#233;f&#233;rence%20F.F.C\Papier%20&#224;%20en%20t&#234;te%20-%20sans%20bur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 tête - sans bureau.dotx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BIENVENU</dc:creator>
  <cp:keywords/>
  <dc:description/>
  <cp:lastModifiedBy>Catherine BIENVENU</cp:lastModifiedBy>
  <cp:revision>1</cp:revision>
  <dcterms:created xsi:type="dcterms:W3CDTF">2021-02-08T17:38:00Z</dcterms:created>
  <dcterms:modified xsi:type="dcterms:W3CDTF">2021-02-08T17:41:00Z</dcterms:modified>
</cp:coreProperties>
</file>